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FBBD5" w14:textId="77777777" w:rsidR="00041922" w:rsidRPr="00041922" w:rsidRDefault="00041922" w:rsidP="00041922">
      <w:pPr>
        <w:jc w:val="center"/>
        <w:rPr>
          <w:b/>
          <w:bCs/>
        </w:rPr>
      </w:pPr>
      <w:r w:rsidRPr="00041922">
        <w:rPr>
          <w:b/>
          <w:bCs/>
        </w:rPr>
        <w:t>DOCKET NO. 52640</w:t>
      </w:r>
    </w:p>
    <w:p w14:paraId="23D59F8A" w14:textId="77777777" w:rsidR="00041922" w:rsidRPr="00041922" w:rsidRDefault="00041922" w:rsidP="00041922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041922" w:rsidRPr="00041922" w14:paraId="36884BB0" w14:textId="77777777" w:rsidTr="00DF58E4">
        <w:tc>
          <w:tcPr>
            <w:tcW w:w="4608" w:type="dxa"/>
          </w:tcPr>
          <w:p w14:paraId="55563DB5" w14:textId="77777777" w:rsidR="00041922" w:rsidRPr="00041922" w:rsidRDefault="00041922" w:rsidP="00041922">
            <w:pPr>
              <w:jc w:val="left"/>
              <w:rPr>
                <w:b/>
                <w:bCs/>
                <w:caps/>
                <w:szCs w:val="24"/>
              </w:rPr>
            </w:pPr>
            <w:r w:rsidRPr="00041922">
              <w:rPr>
                <w:b/>
                <w:caps/>
                <w:szCs w:val="24"/>
              </w:rPr>
              <w:t>Application of the City of Edinburg to Amend Certificate of Convenience and Necessity under Texas Water Code § 13.255 and to Decertify a Portion of North Alamo Water Supply Corporation’s Service Area in Hidalgo County</w:t>
            </w:r>
          </w:p>
        </w:tc>
        <w:tc>
          <w:tcPr>
            <w:tcW w:w="360" w:type="dxa"/>
          </w:tcPr>
          <w:p w14:paraId="688A3B04" w14:textId="77777777" w:rsidR="00041922" w:rsidRPr="00041922" w:rsidRDefault="00041922" w:rsidP="00041922">
            <w:pPr>
              <w:rPr>
                <w:b/>
              </w:rPr>
            </w:pPr>
            <w:r w:rsidRPr="00041922">
              <w:rPr>
                <w:b/>
              </w:rPr>
              <w:t>§</w:t>
            </w:r>
          </w:p>
          <w:p w14:paraId="1A0708BC" w14:textId="77777777" w:rsidR="00041922" w:rsidRPr="00041922" w:rsidRDefault="00041922" w:rsidP="00041922">
            <w:pPr>
              <w:rPr>
                <w:b/>
              </w:rPr>
            </w:pPr>
            <w:r w:rsidRPr="00041922">
              <w:rPr>
                <w:b/>
              </w:rPr>
              <w:t>§</w:t>
            </w:r>
          </w:p>
          <w:p w14:paraId="1AE6C694" w14:textId="77777777" w:rsidR="00041922" w:rsidRPr="00041922" w:rsidRDefault="00041922" w:rsidP="00041922">
            <w:pPr>
              <w:rPr>
                <w:b/>
              </w:rPr>
            </w:pPr>
            <w:r w:rsidRPr="00041922">
              <w:rPr>
                <w:b/>
              </w:rPr>
              <w:t>§</w:t>
            </w:r>
          </w:p>
          <w:p w14:paraId="225CCAAC" w14:textId="77777777" w:rsidR="00041922" w:rsidRPr="00041922" w:rsidRDefault="00041922" w:rsidP="00041922">
            <w:pPr>
              <w:rPr>
                <w:b/>
              </w:rPr>
            </w:pPr>
            <w:r w:rsidRPr="00041922">
              <w:rPr>
                <w:b/>
              </w:rPr>
              <w:t>§</w:t>
            </w:r>
          </w:p>
          <w:p w14:paraId="5CD7F715" w14:textId="77777777" w:rsidR="00041922" w:rsidRPr="00041922" w:rsidRDefault="00041922" w:rsidP="00041922">
            <w:pPr>
              <w:rPr>
                <w:b/>
              </w:rPr>
            </w:pPr>
            <w:r w:rsidRPr="00041922">
              <w:rPr>
                <w:b/>
              </w:rPr>
              <w:t>§</w:t>
            </w:r>
          </w:p>
          <w:p w14:paraId="642ECF39" w14:textId="77777777" w:rsidR="00041922" w:rsidRPr="00041922" w:rsidRDefault="00041922" w:rsidP="00041922">
            <w:pPr>
              <w:rPr>
                <w:b/>
              </w:rPr>
            </w:pPr>
            <w:r w:rsidRPr="00041922">
              <w:rPr>
                <w:b/>
              </w:rPr>
              <w:t>§</w:t>
            </w:r>
          </w:p>
          <w:p w14:paraId="72D09B71" w14:textId="77777777" w:rsidR="00041922" w:rsidRPr="00041922" w:rsidRDefault="00041922" w:rsidP="00041922">
            <w:pPr>
              <w:rPr>
                <w:b/>
              </w:rPr>
            </w:pPr>
            <w:r w:rsidRPr="00041922">
              <w:rPr>
                <w:b/>
              </w:rPr>
              <w:t>§</w:t>
            </w:r>
          </w:p>
          <w:p w14:paraId="47E820CE" w14:textId="77777777" w:rsidR="00041922" w:rsidRPr="00041922" w:rsidRDefault="00041922" w:rsidP="00041922">
            <w:pPr>
              <w:rPr>
                <w:b/>
              </w:rPr>
            </w:pPr>
            <w:r w:rsidRPr="00041922">
              <w:rPr>
                <w:b/>
              </w:rPr>
              <w:t>§</w:t>
            </w:r>
          </w:p>
          <w:p w14:paraId="2F3F6843" w14:textId="77777777" w:rsidR="00041922" w:rsidRPr="00041922" w:rsidRDefault="00041922" w:rsidP="00041922">
            <w:pPr>
              <w:rPr>
                <w:b/>
              </w:rPr>
            </w:pPr>
            <w:r w:rsidRPr="00041922">
              <w:rPr>
                <w:b/>
              </w:rPr>
              <w:t>§</w:t>
            </w:r>
          </w:p>
        </w:tc>
        <w:tc>
          <w:tcPr>
            <w:tcW w:w="4788" w:type="dxa"/>
          </w:tcPr>
          <w:p w14:paraId="2E8F9B9F" w14:textId="77777777" w:rsidR="00041922" w:rsidRPr="00041922" w:rsidRDefault="00041922" w:rsidP="00041922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041922">
              <w:rPr>
                <w:b/>
                <w:bCs/>
                <w:caps/>
              </w:rPr>
              <w:t>PUBLIC UTILITY COMMISSION</w:t>
            </w:r>
          </w:p>
          <w:p w14:paraId="5651EEF6" w14:textId="77777777" w:rsidR="00041922" w:rsidRPr="00041922" w:rsidRDefault="00041922" w:rsidP="00041922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20494928" w14:textId="77777777" w:rsidR="00041922" w:rsidRPr="00041922" w:rsidRDefault="00041922" w:rsidP="00041922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041922">
              <w:rPr>
                <w:b/>
                <w:bCs/>
                <w:caps/>
              </w:rPr>
              <w:t>OF TEXAS</w:t>
            </w:r>
          </w:p>
        </w:tc>
      </w:tr>
    </w:tbl>
    <w:p w14:paraId="25CC75B5" w14:textId="77777777" w:rsidR="00041922" w:rsidRPr="00041922" w:rsidRDefault="00041922" w:rsidP="00041922">
      <w:pPr>
        <w:keepNext/>
        <w:jc w:val="center"/>
        <w:rPr>
          <w:b/>
          <w:caps/>
          <w:szCs w:val="24"/>
        </w:rPr>
      </w:pPr>
    </w:p>
    <w:p w14:paraId="54885BD2" w14:textId="20400D22" w:rsidR="007771EF" w:rsidRDefault="007771EF" w:rsidP="007771E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001F19">
        <w:rPr>
          <w:sz w:val="24"/>
          <w:szCs w:val="24"/>
        </w:rPr>
        <w:t>motion to dismiss</w:t>
      </w:r>
    </w:p>
    <w:p w14:paraId="663FD346" w14:textId="77777777" w:rsidR="00D33A09" w:rsidRDefault="00D33A09" w:rsidP="007771EF">
      <w:pPr>
        <w:pStyle w:val="Documentheading"/>
        <w:rPr>
          <w:sz w:val="24"/>
          <w:szCs w:val="24"/>
        </w:rPr>
      </w:pPr>
    </w:p>
    <w:p w14:paraId="17DA6410" w14:textId="77777777" w:rsidR="00FB285A" w:rsidRPr="00FB285A" w:rsidRDefault="00FB285A" w:rsidP="00FB285A">
      <w:pPr>
        <w:spacing w:line="360" w:lineRule="auto"/>
        <w:rPr>
          <w:szCs w:val="24"/>
        </w:rPr>
      </w:pPr>
      <w:r w:rsidRPr="00FB285A">
        <w:tab/>
        <w:t xml:space="preserve">On September 27, 2021, the City of Edinburg </w:t>
      </w:r>
      <w:r w:rsidRPr="00FB285A">
        <w:rPr>
          <w:bCs/>
        </w:rPr>
        <w:t>(</w:t>
      </w:r>
      <w:r w:rsidRPr="00FB285A">
        <w:t>Edinburg</w:t>
      </w:r>
      <w:r w:rsidRPr="00FB285A">
        <w:rPr>
          <w:bCs/>
        </w:rPr>
        <w:t xml:space="preserve">) </w:t>
      </w:r>
      <w:r w:rsidRPr="00FB285A">
        <w:t>filed an application to amend its certificate of convenience and necessity (CCN) in Hidalgo County. Edinburg</w:t>
      </w:r>
      <w:r w:rsidRPr="00FB285A">
        <w:rPr>
          <w:bCs/>
          <w:szCs w:val="24"/>
        </w:rPr>
        <w:t xml:space="preserve"> seeks approval to decertify a </w:t>
      </w:r>
      <w:proofErr w:type="gramStart"/>
      <w:r w:rsidRPr="00FB285A">
        <w:rPr>
          <w:bCs/>
          <w:szCs w:val="24"/>
        </w:rPr>
        <w:t>portion</w:t>
      </w:r>
      <w:proofErr w:type="gramEnd"/>
      <w:r w:rsidRPr="00FB285A">
        <w:rPr>
          <w:bCs/>
          <w:szCs w:val="24"/>
        </w:rPr>
        <w:t xml:space="preserve"> of </w:t>
      </w:r>
      <w:r w:rsidRPr="00FB285A">
        <w:t>North Alamo Water Supply Corporation</w:t>
      </w:r>
      <w:r w:rsidRPr="00FB285A">
        <w:rPr>
          <w:bCs/>
          <w:szCs w:val="24"/>
        </w:rPr>
        <w:t xml:space="preserve">’s water CCN No. </w:t>
      </w:r>
      <w:r w:rsidRPr="00FB285A">
        <w:t>10553</w:t>
      </w:r>
      <w:r w:rsidRPr="00FB285A">
        <w:rPr>
          <w:bCs/>
          <w:szCs w:val="24"/>
        </w:rPr>
        <w:t xml:space="preserve"> and amend to Edinburg’s CCN No. 12106.  </w:t>
      </w:r>
    </w:p>
    <w:p w14:paraId="281DF1F3" w14:textId="0E2781F2" w:rsidR="00846061" w:rsidRDefault="005B697A" w:rsidP="00B526E8">
      <w:pPr>
        <w:autoSpaceDE w:val="0"/>
        <w:autoSpaceDN w:val="0"/>
        <w:adjustRightInd w:val="0"/>
        <w:spacing w:line="360" w:lineRule="auto"/>
      </w:pPr>
      <w:r>
        <w:rPr>
          <w:szCs w:val="24"/>
        </w:rPr>
        <w:tab/>
        <w:t>O</w:t>
      </w:r>
      <w:r w:rsidRPr="0063521B">
        <w:rPr>
          <w:szCs w:val="24"/>
        </w:rPr>
        <w:t xml:space="preserve">n </w:t>
      </w:r>
      <w:r w:rsidR="00B07E6A">
        <w:rPr>
          <w:szCs w:val="24"/>
        </w:rPr>
        <w:t xml:space="preserve">March </w:t>
      </w:r>
      <w:r w:rsidR="003B74D8">
        <w:rPr>
          <w:szCs w:val="24"/>
        </w:rPr>
        <w:t>7</w:t>
      </w:r>
      <w:r w:rsidRPr="0063521B">
        <w:rPr>
          <w:szCs w:val="24"/>
        </w:rPr>
        <w:t>,</w:t>
      </w:r>
      <w:r>
        <w:rPr>
          <w:szCs w:val="24"/>
        </w:rPr>
        <w:t xml:space="preserve"> 2022, t</w:t>
      </w:r>
      <w:r>
        <w:t xml:space="preserve">he administrative law judge (ALJ) issued Order No. </w:t>
      </w:r>
      <w:r w:rsidR="00B07E6A">
        <w:t>4</w:t>
      </w:r>
      <w:r>
        <w:t xml:space="preserve">, establishing a deadline of </w:t>
      </w:r>
      <w:r w:rsidR="00B07E6A">
        <w:t xml:space="preserve">March </w:t>
      </w:r>
      <w:r w:rsidR="003B74D8">
        <w:t>4</w:t>
      </w:r>
      <w:r w:rsidR="00B07E6A">
        <w:t xml:space="preserve"> for </w:t>
      </w:r>
      <w:r w:rsidR="003B74D8">
        <w:t>Edinburg</w:t>
      </w:r>
      <w:r w:rsidR="00B07E6A">
        <w:t xml:space="preserve"> to file supplemental information</w:t>
      </w:r>
      <w:r w:rsidR="00AF41B8">
        <w:t xml:space="preserve"> </w:t>
      </w:r>
      <w:r w:rsidR="00AF41B8">
        <w:t>to cure the</w:t>
      </w:r>
      <w:r w:rsidR="00AF41B8">
        <w:t xml:space="preserve"> </w:t>
      </w:r>
      <w:r w:rsidR="00AF41B8">
        <w:t xml:space="preserve">deficiencies as described in the October 27, </w:t>
      </w:r>
      <w:proofErr w:type="gramStart"/>
      <w:r w:rsidR="00AF41B8">
        <w:t>2021</w:t>
      </w:r>
      <w:proofErr w:type="gramEnd"/>
      <w:r w:rsidR="00AF41B8">
        <w:t xml:space="preserve"> memorandum of Patricia Garcia.</w:t>
      </w:r>
      <w:r w:rsidR="00AF41B8">
        <w:t xml:space="preserve"> Order No. 4 also stated that should Edinburg not make such a </w:t>
      </w:r>
      <w:proofErr w:type="gramStart"/>
      <w:r w:rsidR="00AF41B8">
        <w:t>filing,</w:t>
      </w:r>
      <w:proofErr w:type="gramEnd"/>
      <w:r w:rsidR="00AF41B8">
        <w:t xml:space="preserve"> this </w:t>
      </w:r>
      <w:r w:rsidR="00C80129">
        <w:t xml:space="preserve">docket may be dismissed under 16 Texas Administrative Code </w:t>
      </w:r>
      <w:r w:rsidR="00C80129">
        <w:t xml:space="preserve">(TAC) </w:t>
      </w:r>
      <w:r w:rsidR="00C80129">
        <w:t>§ 22.181(d)(6) for failure to prosecute.</w:t>
      </w:r>
      <w:r w:rsidR="00C80129">
        <w:t xml:space="preserve"> Therefore, this pleading is </w:t>
      </w:r>
      <w:proofErr w:type="gramStart"/>
      <w:r w:rsidR="00C80129">
        <w:t>timely</w:t>
      </w:r>
      <w:proofErr w:type="gramEnd"/>
      <w:r w:rsidR="00C80129">
        <w:t xml:space="preserve"> filed.</w:t>
      </w:r>
    </w:p>
    <w:p w14:paraId="7F5D648F" w14:textId="77777777" w:rsidR="00901A36" w:rsidRDefault="00901A36" w:rsidP="00901A36">
      <w:pPr>
        <w:numPr>
          <w:ilvl w:val="0"/>
          <w:numId w:val="17"/>
        </w:numPr>
        <w:autoSpaceDN w:val="0"/>
        <w:spacing w:before="120" w:line="360" w:lineRule="auto"/>
        <w:jc w:val="center"/>
        <w:rPr>
          <w:b/>
        </w:rPr>
      </w:pPr>
      <w:r>
        <w:rPr>
          <w:b/>
        </w:rPr>
        <w:t>MOTION TO DISMISS WITHOUT PREJUDICE</w:t>
      </w:r>
    </w:p>
    <w:p w14:paraId="41BDCB67" w14:textId="110A5733" w:rsidR="0082747A" w:rsidRPr="00665266" w:rsidRDefault="00C80129" w:rsidP="0082747A">
      <w:pPr>
        <w:spacing w:line="360" w:lineRule="auto"/>
        <w:ind w:firstLine="720"/>
        <w:rPr>
          <w:bCs/>
          <w:szCs w:val="24"/>
        </w:rPr>
      </w:pPr>
      <w:r>
        <w:t xml:space="preserve">As noted above, Order No. 4 directed Edinburg to make a filing to cure deficiencies described in Ms. Garcia’s October 27, </w:t>
      </w:r>
      <w:proofErr w:type="gramStart"/>
      <w:r w:rsidR="00665266">
        <w:t>2021</w:t>
      </w:r>
      <w:proofErr w:type="gramEnd"/>
      <w:r>
        <w:t xml:space="preserve"> memorandum. </w:t>
      </w:r>
      <w:r w:rsidR="00665266">
        <w:t xml:space="preserve">As of the date of this filing Edinburg has made no such filing. </w:t>
      </w:r>
      <w:proofErr w:type="gramStart"/>
      <w:r w:rsidR="00665266">
        <w:t>Accordingly</w:t>
      </w:r>
      <w:proofErr w:type="gramEnd"/>
      <w:r w:rsidR="00665266">
        <w:t xml:space="preserve">, the </w:t>
      </w:r>
      <w:r w:rsidR="00665266">
        <w:rPr>
          <w:szCs w:val="24"/>
        </w:rPr>
        <w:t xml:space="preserve">Staff (Staff) of the </w:t>
      </w:r>
      <w:r w:rsidR="00665266" w:rsidRPr="00A06910">
        <w:rPr>
          <w:bCs/>
          <w:szCs w:val="24"/>
        </w:rPr>
        <w:t>Public Utility Commission of Texas</w:t>
      </w:r>
      <w:r w:rsidR="00665266">
        <w:rPr>
          <w:bCs/>
          <w:szCs w:val="24"/>
        </w:rPr>
        <w:t xml:space="preserve"> </w:t>
      </w:r>
      <w:r w:rsidR="000B474B">
        <w:t xml:space="preserve">respectfully recommends that this docket be </w:t>
      </w:r>
      <w:r w:rsidR="00901A36">
        <w:rPr>
          <w:szCs w:val="24"/>
        </w:rPr>
        <w:t xml:space="preserve">dismissed without prejudice for </w:t>
      </w:r>
      <w:r w:rsidR="00901A36" w:rsidRPr="00954B88">
        <w:rPr>
          <w:szCs w:val="24"/>
        </w:rPr>
        <w:t>failure to amend an application such that it is sufficient after repeated determinations that the</w:t>
      </w:r>
      <w:r w:rsidR="00901A36">
        <w:rPr>
          <w:szCs w:val="24"/>
        </w:rPr>
        <w:t xml:space="preserve"> </w:t>
      </w:r>
      <w:r w:rsidR="00901A36" w:rsidRPr="00954B88">
        <w:rPr>
          <w:szCs w:val="24"/>
        </w:rPr>
        <w:t>application is insufficient</w:t>
      </w:r>
      <w:r w:rsidR="00D80F96">
        <w:rPr>
          <w:szCs w:val="24"/>
        </w:rPr>
        <w:t xml:space="preserve"> under 16 TAC 22.181(d)</w:t>
      </w:r>
      <w:r w:rsidR="00B526E8">
        <w:rPr>
          <w:szCs w:val="24"/>
        </w:rPr>
        <w:t>(6)</w:t>
      </w:r>
      <w:r w:rsidR="00901A36">
        <w:rPr>
          <w:szCs w:val="24"/>
        </w:rPr>
        <w:t>.</w:t>
      </w:r>
    </w:p>
    <w:p w14:paraId="3687C467" w14:textId="77777777" w:rsidR="00FF6151" w:rsidRDefault="00FF6151" w:rsidP="00FF6151"/>
    <w:p w14:paraId="6CA27C58" w14:textId="07B2EE5E" w:rsidR="00FF6151" w:rsidRPr="00B52BE5" w:rsidRDefault="00FF6151" w:rsidP="003C44D0">
      <w:pPr>
        <w:pStyle w:val="ListParagraph"/>
        <w:keepNext/>
        <w:numPr>
          <w:ilvl w:val="0"/>
          <w:numId w:val="17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272AE77A" w14:textId="77777777" w:rsidR="00901A36" w:rsidRPr="00901A36" w:rsidRDefault="00901A36" w:rsidP="003C44D0">
      <w:pPr>
        <w:keepNext/>
        <w:spacing w:line="360" w:lineRule="auto"/>
        <w:ind w:firstLine="720"/>
        <w:rPr>
          <w:szCs w:val="24"/>
        </w:rPr>
      </w:pPr>
      <w:r w:rsidRPr="00901A36">
        <w:rPr>
          <w:szCs w:val="24"/>
        </w:rPr>
        <w:t xml:space="preserve">Based on the foregoing discussion, Staff respectfully </w:t>
      </w:r>
      <w:proofErr w:type="gramStart"/>
      <w:r w:rsidRPr="00901A36">
        <w:rPr>
          <w:szCs w:val="24"/>
        </w:rPr>
        <w:t>requests</w:t>
      </w:r>
      <w:proofErr w:type="gramEnd"/>
      <w:r w:rsidRPr="00901A36">
        <w:rPr>
          <w:szCs w:val="24"/>
        </w:rPr>
        <w:t xml:space="preserve"> that an order be issued dismissing the application without prejudice.</w:t>
      </w:r>
    </w:p>
    <w:p w14:paraId="5468DBDD" w14:textId="77777777" w:rsidR="00CB70B5" w:rsidRDefault="00CB70B5" w:rsidP="00CB70B5">
      <w:pPr>
        <w:spacing w:line="360" w:lineRule="auto"/>
      </w:pPr>
    </w:p>
    <w:p w14:paraId="7118622B" w14:textId="34837EAF" w:rsidR="006D0986" w:rsidRPr="007C5B4F" w:rsidRDefault="006D0986" w:rsidP="006D0986">
      <w:pPr>
        <w:keepNext/>
        <w:rPr>
          <w:szCs w:val="24"/>
        </w:rPr>
      </w:pPr>
      <w:bookmarkStart w:id="0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823C68">
        <w:rPr>
          <w:noProof/>
          <w:szCs w:val="24"/>
        </w:rPr>
        <w:t>April 14, 2022</w:t>
      </w:r>
      <w:r w:rsidRPr="007C5B4F">
        <w:rPr>
          <w:szCs w:val="24"/>
        </w:rPr>
        <w:fldChar w:fldCharType="end"/>
      </w:r>
    </w:p>
    <w:p w14:paraId="4F7B09F3" w14:textId="77777777" w:rsidR="006D0986" w:rsidRPr="007C5B4F" w:rsidRDefault="006D0986" w:rsidP="006D0986">
      <w:pPr>
        <w:keepNext/>
        <w:rPr>
          <w:szCs w:val="24"/>
        </w:rPr>
      </w:pPr>
    </w:p>
    <w:bookmarkEnd w:id="0"/>
    <w:p w14:paraId="00BD2297" w14:textId="77777777" w:rsidR="00EC727C" w:rsidRDefault="00EC727C" w:rsidP="00EC727C">
      <w:pPr>
        <w:pStyle w:val="Normaldouble"/>
        <w:ind w:left="4320"/>
      </w:pPr>
      <w:r>
        <w:t xml:space="preserve">Respectfully </w:t>
      </w:r>
      <w:proofErr w:type="gramStart"/>
      <w:r>
        <w:t>submitted</w:t>
      </w:r>
      <w:proofErr w:type="gramEnd"/>
      <w:r>
        <w:t>,</w:t>
      </w:r>
    </w:p>
    <w:p w14:paraId="72E4B5F9" w14:textId="77777777" w:rsidR="00EC727C" w:rsidRPr="00F95914" w:rsidRDefault="00EC727C" w:rsidP="00EC727C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4B25F75C" w14:textId="77777777" w:rsidR="00EC727C" w:rsidRDefault="00EC727C" w:rsidP="00EC727C">
      <w:pPr>
        <w:pStyle w:val="Normaldouble"/>
        <w:spacing w:line="240" w:lineRule="auto"/>
        <w:ind w:left="3600"/>
      </w:pPr>
    </w:p>
    <w:p w14:paraId="0A8F6B01" w14:textId="02A8D11A" w:rsidR="00EC727C" w:rsidRDefault="00B526E8" w:rsidP="00EC727C">
      <w:pPr>
        <w:pStyle w:val="Normaldouble"/>
        <w:spacing w:line="240" w:lineRule="auto"/>
        <w:ind w:left="4320"/>
      </w:pPr>
      <w:r>
        <w:t>Keith Rogas</w:t>
      </w:r>
    </w:p>
    <w:p w14:paraId="3B08AC07" w14:textId="77777777" w:rsidR="00EC727C" w:rsidRDefault="00EC727C" w:rsidP="00EC727C">
      <w:pPr>
        <w:pStyle w:val="Normaldouble"/>
        <w:spacing w:line="240" w:lineRule="auto"/>
        <w:ind w:left="4320"/>
        <w:jc w:val="left"/>
      </w:pPr>
      <w:r>
        <w:t xml:space="preserve">Division Director </w:t>
      </w:r>
    </w:p>
    <w:p w14:paraId="56BC57E4" w14:textId="77777777" w:rsidR="00EC727C" w:rsidRDefault="00EC727C" w:rsidP="00EC727C">
      <w:pPr>
        <w:pStyle w:val="Normaldouble"/>
        <w:spacing w:line="240" w:lineRule="auto"/>
        <w:ind w:left="4320"/>
      </w:pPr>
    </w:p>
    <w:p w14:paraId="1284AD62" w14:textId="77777777" w:rsidR="00EC727C" w:rsidRDefault="00EC727C" w:rsidP="00EC727C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Sneha Patel</w:t>
      </w:r>
    </w:p>
    <w:p w14:paraId="06FC3D21" w14:textId="77777777" w:rsidR="00EC727C" w:rsidRDefault="00EC727C" w:rsidP="00EC727C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15C1DB21" w14:textId="77777777" w:rsidR="00EC727C" w:rsidRDefault="00EC727C" w:rsidP="00EC727C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4900470C" w14:textId="77777777" w:rsidR="00EC727C" w:rsidRDefault="00EC727C" w:rsidP="00EC727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AB26AD5" w14:textId="77777777" w:rsidR="00EC727C" w:rsidRPr="007534C0" w:rsidRDefault="00EC727C" w:rsidP="00EC727C">
      <w:pPr>
        <w:overflowPunct w:val="0"/>
        <w:autoSpaceDE w:val="0"/>
        <w:autoSpaceDN w:val="0"/>
        <w:adjustRightInd w:val="0"/>
        <w:jc w:val="left"/>
        <w:textAlignment w:val="baseline"/>
        <w:rPr>
          <w:i/>
          <w:iCs/>
        </w:rPr>
      </w:pPr>
      <w:r w:rsidRPr="00AA41BE">
        <w:rPr>
          <w:i/>
          <w:iCs/>
        </w:rPr>
        <w:tab/>
      </w:r>
      <w:r w:rsidRPr="00AA41BE">
        <w:rPr>
          <w:i/>
          <w:iCs/>
        </w:rPr>
        <w:tab/>
      </w:r>
      <w:r w:rsidRPr="00AA41BE">
        <w:rPr>
          <w:i/>
          <w:iCs/>
        </w:rPr>
        <w:tab/>
      </w:r>
      <w:r w:rsidRPr="00AA41BE">
        <w:rPr>
          <w:i/>
          <w:iCs/>
        </w:rPr>
        <w:tab/>
      </w:r>
      <w:r w:rsidRPr="00AA41BE">
        <w:rPr>
          <w:i/>
          <w:iCs/>
        </w:rPr>
        <w:tab/>
      </w:r>
      <w:r w:rsidRPr="00AA41BE">
        <w:rPr>
          <w:i/>
          <w:iCs/>
        </w:rPr>
        <w:tab/>
        <w:t>__</w:t>
      </w:r>
      <w:r w:rsidRPr="00AA41BE">
        <w:rPr>
          <w:i/>
          <w:iCs/>
          <w:u w:val="single"/>
        </w:rPr>
        <w:t>/s/ John Harrison</w:t>
      </w:r>
      <w:r w:rsidRPr="00AA41BE">
        <w:rPr>
          <w:i/>
          <w:iCs/>
        </w:rPr>
        <w:t>______________</w:t>
      </w:r>
    </w:p>
    <w:p w14:paraId="19B92E32" w14:textId="77777777" w:rsidR="00EC727C" w:rsidRDefault="00EC727C" w:rsidP="00EC727C">
      <w:pPr>
        <w:overflowPunct w:val="0"/>
        <w:autoSpaceDE w:val="0"/>
        <w:autoSpaceDN w:val="0"/>
        <w:adjustRightInd w:val="0"/>
        <w:ind w:left="3600" w:firstLine="720"/>
        <w:textAlignment w:val="baseline"/>
      </w:pPr>
      <w:bookmarkStart w:id="1" w:name="_Hlk18478744"/>
      <w:bookmarkStart w:id="2" w:name="_Hlk34050384"/>
      <w:r>
        <w:rPr>
          <w:color w:val="000000"/>
        </w:rPr>
        <w:t>John Harrison</w:t>
      </w:r>
      <w:bookmarkEnd w:id="1"/>
    </w:p>
    <w:bookmarkEnd w:id="2"/>
    <w:p w14:paraId="702DEC35" w14:textId="77777777" w:rsidR="00EC727C" w:rsidRDefault="00EC727C" w:rsidP="00EC727C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24097806</w:t>
      </w:r>
    </w:p>
    <w:p w14:paraId="2CCBA85D" w14:textId="77777777" w:rsidR="00EC727C" w:rsidRDefault="00EC727C" w:rsidP="00EC727C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1C06BC0C" w14:textId="77777777" w:rsidR="00EC727C" w:rsidRDefault="00EC727C" w:rsidP="00EC727C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4968DE0B" w14:textId="77777777" w:rsidR="00EC727C" w:rsidRDefault="00EC727C" w:rsidP="00EC727C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571B22FD" w14:textId="77777777" w:rsidR="00EC727C" w:rsidRDefault="00EC727C" w:rsidP="00EC727C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936-7277</w:t>
      </w:r>
    </w:p>
    <w:p w14:paraId="471A1954" w14:textId="77777777" w:rsidR="00EC727C" w:rsidRDefault="00EC727C" w:rsidP="00EC727C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4F4A880D" w14:textId="77777777" w:rsidR="00EC727C" w:rsidRDefault="00EC727C" w:rsidP="00EC727C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John.Harrison@puc.texas.gov</w:t>
      </w:r>
    </w:p>
    <w:p w14:paraId="593E73C4" w14:textId="77777777" w:rsidR="00687B2F" w:rsidRDefault="00687B2F" w:rsidP="00687B2F">
      <w:pPr>
        <w:jc w:val="center"/>
        <w:rPr>
          <w:b/>
          <w:bCs/>
          <w:szCs w:val="24"/>
        </w:rPr>
      </w:pPr>
    </w:p>
    <w:p w14:paraId="39F81E94" w14:textId="77777777" w:rsidR="00687B2F" w:rsidRDefault="00687B2F" w:rsidP="00687B2F">
      <w:pPr>
        <w:jc w:val="center"/>
        <w:rPr>
          <w:b/>
          <w:bCs/>
          <w:szCs w:val="24"/>
        </w:rPr>
      </w:pPr>
    </w:p>
    <w:p w14:paraId="3EB79B27" w14:textId="77777777" w:rsidR="00687B2F" w:rsidRDefault="00687B2F" w:rsidP="00687B2F">
      <w:pPr>
        <w:jc w:val="center"/>
        <w:rPr>
          <w:b/>
          <w:bCs/>
          <w:szCs w:val="24"/>
        </w:rPr>
      </w:pPr>
    </w:p>
    <w:p w14:paraId="7514C993" w14:textId="24C7FA6A" w:rsidR="00687B2F" w:rsidRPr="00CC69D9" w:rsidRDefault="00687B2F" w:rsidP="00687B2F">
      <w:pPr>
        <w:jc w:val="center"/>
        <w:rPr>
          <w:b/>
          <w:bCs/>
          <w:szCs w:val="24"/>
        </w:rPr>
      </w:pPr>
      <w:r w:rsidRPr="00CC69D9">
        <w:rPr>
          <w:b/>
          <w:bCs/>
          <w:szCs w:val="24"/>
        </w:rPr>
        <w:t>DOCKET NO. 50</w:t>
      </w:r>
      <w:r>
        <w:rPr>
          <w:b/>
          <w:bCs/>
          <w:szCs w:val="24"/>
        </w:rPr>
        <w:t>963</w:t>
      </w:r>
    </w:p>
    <w:p w14:paraId="3985F275" w14:textId="77777777" w:rsidR="00687B2F" w:rsidRPr="00CC69D9" w:rsidRDefault="00687B2F" w:rsidP="00687B2F">
      <w:pPr>
        <w:pStyle w:val="Docketnumber"/>
        <w:rPr>
          <w:bCs/>
          <w:sz w:val="24"/>
          <w:szCs w:val="24"/>
        </w:rPr>
      </w:pPr>
    </w:p>
    <w:p w14:paraId="62B33543" w14:textId="77777777" w:rsidR="00687B2F" w:rsidRDefault="00687B2F" w:rsidP="00687B2F">
      <w:pPr>
        <w:keepNext/>
        <w:jc w:val="center"/>
        <w:rPr>
          <w:b/>
          <w:szCs w:val="24"/>
        </w:rPr>
      </w:pPr>
      <w:r w:rsidRPr="00C05716">
        <w:rPr>
          <w:b/>
          <w:szCs w:val="24"/>
        </w:rPr>
        <w:t>CERTIFICATE OF SERVICE</w:t>
      </w:r>
    </w:p>
    <w:p w14:paraId="100F457A" w14:textId="77777777" w:rsidR="00687B2F" w:rsidRPr="00C05716" w:rsidRDefault="00687B2F" w:rsidP="00687B2F">
      <w:pPr>
        <w:keepNext/>
        <w:jc w:val="center"/>
        <w:rPr>
          <w:b/>
          <w:szCs w:val="24"/>
        </w:rPr>
      </w:pPr>
    </w:p>
    <w:p w14:paraId="34E90FA5" w14:textId="666B53F6" w:rsidR="00687B2F" w:rsidRPr="004944BA" w:rsidRDefault="00687B2F" w:rsidP="00687B2F">
      <w:pPr>
        <w:keepNext/>
        <w:spacing w:line="360" w:lineRule="auto"/>
        <w:ind w:firstLine="720"/>
        <w:rPr>
          <w:color w:val="0D0D0D"/>
          <w:szCs w:val="24"/>
        </w:rPr>
      </w:pPr>
      <w:r w:rsidRPr="004944BA">
        <w:rPr>
          <w:szCs w:val="24"/>
        </w:rPr>
        <w:t>I</w:t>
      </w:r>
      <w:r w:rsidRPr="004944BA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4944BA">
        <w:rPr>
          <w:szCs w:val="24"/>
        </w:rPr>
        <w:t xml:space="preserve"> </w:t>
      </w:r>
      <w:r w:rsidRPr="004944BA">
        <w:rPr>
          <w:szCs w:val="24"/>
        </w:rPr>
        <w:fldChar w:fldCharType="begin"/>
      </w:r>
      <w:r w:rsidRPr="004944BA">
        <w:rPr>
          <w:szCs w:val="24"/>
        </w:rPr>
        <w:instrText xml:space="preserve"> DATE \@ "MMMM d, yyyy" </w:instrText>
      </w:r>
      <w:r w:rsidRPr="004944BA">
        <w:rPr>
          <w:szCs w:val="24"/>
        </w:rPr>
        <w:fldChar w:fldCharType="separate"/>
      </w:r>
      <w:r w:rsidR="00823C68">
        <w:rPr>
          <w:noProof/>
          <w:szCs w:val="24"/>
        </w:rPr>
        <w:t>April 14, 2022</w:t>
      </w:r>
      <w:r w:rsidRPr="004944BA">
        <w:rPr>
          <w:szCs w:val="24"/>
        </w:rPr>
        <w:fldChar w:fldCharType="end"/>
      </w:r>
      <w:r w:rsidRPr="004944BA">
        <w:rPr>
          <w:color w:val="0D0D0D"/>
          <w:szCs w:val="24"/>
        </w:rPr>
        <w:t>, in accordance with the Order Suspending Rules, issued in Project No. 50664.</w:t>
      </w:r>
    </w:p>
    <w:p w14:paraId="6C09FADD" w14:textId="77777777" w:rsidR="00687B2F" w:rsidRPr="00C05716" w:rsidRDefault="00687B2F" w:rsidP="00687B2F">
      <w:pPr>
        <w:keepNext/>
        <w:spacing w:line="360" w:lineRule="auto"/>
        <w:ind w:firstLine="720"/>
        <w:rPr>
          <w:szCs w:val="24"/>
        </w:rPr>
      </w:pPr>
    </w:p>
    <w:p w14:paraId="55E9ECE4" w14:textId="77777777" w:rsidR="00687B2F" w:rsidRPr="00AA41BE" w:rsidRDefault="00687B2F" w:rsidP="00687B2F">
      <w:pPr>
        <w:overflowPunct w:val="0"/>
        <w:autoSpaceDE w:val="0"/>
        <w:autoSpaceDN w:val="0"/>
        <w:adjustRightInd w:val="0"/>
        <w:jc w:val="left"/>
        <w:textAlignment w:val="baseline"/>
        <w:rPr>
          <w:i/>
          <w:iCs/>
        </w:rPr>
      </w:pPr>
      <w:r w:rsidRPr="00AA41BE">
        <w:rPr>
          <w:i/>
          <w:iCs/>
        </w:rPr>
        <w:tab/>
      </w:r>
      <w:r w:rsidRPr="00AA41BE">
        <w:rPr>
          <w:i/>
          <w:iCs/>
        </w:rPr>
        <w:tab/>
      </w:r>
      <w:r w:rsidRPr="00AA41BE">
        <w:rPr>
          <w:i/>
          <w:iCs/>
        </w:rPr>
        <w:tab/>
      </w:r>
      <w:r w:rsidRPr="00AA41BE">
        <w:rPr>
          <w:i/>
          <w:iCs/>
        </w:rPr>
        <w:tab/>
      </w:r>
      <w:r w:rsidRPr="00AA41BE">
        <w:rPr>
          <w:i/>
          <w:iCs/>
        </w:rPr>
        <w:tab/>
      </w:r>
      <w:r w:rsidRPr="00AA41BE">
        <w:rPr>
          <w:i/>
          <w:iCs/>
        </w:rPr>
        <w:tab/>
        <w:t>__</w:t>
      </w:r>
      <w:r w:rsidRPr="00AA41BE">
        <w:rPr>
          <w:i/>
          <w:iCs/>
          <w:u w:val="single"/>
        </w:rPr>
        <w:t>/s/ John Harrison</w:t>
      </w:r>
      <w:r w:rsidRPr="00AA41BE">
        <w:rPr>
          <w:i/>
          <w:iCs/>
        </w:rPr>
        <w:t>______________</w:t>
      </w:r>
    </w:p>
    <w:p w14:paraId="2E71CF67" w14:textId="3752FE73" w:rsidR="0038776A" w:rsidRPr="00F15FFE" w:rsidRDefault="00687B2F" w:rsidP="00F15FFE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John Harrison</w:t>
      </w:r>
    </w:p>
    <w:sectPr w:rsidR="0038776A" w:rsidRPr="00F15FFE" w:rsidSect="006F168B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9C126" w14:textId="77777777" w:rsidR="00DF5C60" w:rsidRDefault="00DF5C60">
      <w:r>
        <w:separator/>
      </w:r>
    </w:p>
  </w:endnote>
  <w:endnote w:type="continuationSeparator" w:id="0">
    <w:p w14:paraId="46E45BB7" w14:textId="77777777" w:rsidR="00DF5C60" w:rsidRDefault="00DF5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E0E0D" w14:textId="77777777" w:rsidR="00DF5C60" w:rsidRDefault="00DF5C60">
      <w:r>
        <w:separator/>
      </w:r>
    </w:p>
  </w:footnote>
  <w:footnote w:type="continuationSeparator" w:id="0">
    <w:p w14:paraId="4EC541AE" w14:textId="77777777" w:rsidR="00DF5C60" w:rsidRDefault="00DF5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29E"/>
    <w:multiLevelType w:val="hybridMultilevel"/>
    <w:tmpl w:val="496AC63E"/>
    <w:lvl w:ilvl="0" w:tplc="669E1964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D313B"/>
    <w:multiLevelType w:val="hybridMultilevel"/>
    <w:tmpl w:val="DCD6945E"/>
    <w:lvl w:ilvl="0" w:tplc="56347F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82D29"/>
    <w:multiLevelType w:val="hybridMultilevel"/>
    <w:tmpl w:val="64B0543E"/>
    <w:lvl w:ilvl="0" w:tplc="5C30FC6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4"/>
  </w:num>
  <w:num w:numId="3">
    <w:abstractNumId w:val="7"/>
  </w:num>
  <w:num w:numId="4">
    <w:abstractNumId w:val="4"/>
  </w:num>
  <w:num w:numId="5">
    <w:abstractNumId w:val="13"/>
  </w:num>
  <w:num w:numId="6">
    <w:abstractNumId w:val="12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5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1F19"/>
    <w:rsid w:val="000038EE"/>
    <w:rsid w:val="00003FE4"/>
    <w:rsid w:val="00006869"/>
    <w:rsid w:val="00006A55"/>
    <w:rsid w:val="0000791F"/>
    <w:rsid w:val="000134BB"/>
    <w:rsid w:val="000135BA"/>
    <w:rsid w:val="00015160"/>
    <w:rsid w:val="0002321D"/>
    <w:rsid w:val="000233F8"/>
    <w:rsid w:val="000337EB"/>
    <w:rsid w:val="000416A1"/>
    <w:rsid w:val="00041922"/>
    <w:rsid w:val="00045794"/>
    <w:rsid w:val="000502B4"/>
    <w:rsid w:val="00050EC3"/>
    <w:rsid w:val="00056B35"/>
    <w:rsid w:val="000621BB"/>
    <w:rsid w:val="000659A9"/>
    <w:rsid w:val="00072FE5"/>
    <w:rsid w:val="00075F3B"/>
    <w:rsid w:val="000767DB"/>
    <w:rsid w:val="000857EC"/>
    <w:rsid w:val="00092B02"/>
    <w:rsid w:val="0009361B"/>
    <w:rsid w:val="0009426E"/>
    <w:rsid w:val="00094D6D"/>
    <w:rsid w:val="000A60F4"/>
    <w:rsid w:val="000A6735"/>
    <w:rsid w:val="000B10C9"/>
    <w:rsid w:val="000B163B"/>
    <w:rsid w:val="000B1812"/>
    <w:rsid w:val="000B474B"/>
    <w:rsid w:val="000C4031"/>
    <w:rsid w:val="000C4513"/>
    <w:rsid w:val="000C56D1"/>
    <w:rsid w:val="000C6AF9"/>
    <w:rsid w:val="000D12AE"/>
    <w:rsid w:val="000D3CDD"/>
    <w:rsid w:val="000D4635"/>
    <w:rsid w:val="000D5F63"/>
    <w:rsid w:val="000E26FE"/>
    <w:rsid w:val="000E6961"/>
    <w:rsid w:val="000F0DF8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83931"/>
    <w:rsid w:val="00187B5E"/>
    <w:rsid w:val="00197531"/>
    <w:rsid w:val="001975DD"/>
    <w:rsid w:val="001A2D16"/>
    <w:rsid w:val="001A3899"/>
    <w:rsid w:val="001A444F"/>
    <w:rsid w:val="001A7DBE"/>
    <w:rsid w:val="001B0D9A"/>
    <w:rsid w:val="001B3A39"/>
    <w:rsid w:val="001B61EC"/>
    <w:rsid w:val="001B7CA7"/>
    <w:rsid w:val="001C0397"/>
    <w:rsid w:val="001C0EBF"/>
    <w:rsid w:val="001C28A6"/>
    <w:rsid w:val="001C30DB"/>
    <w:rsid w:val="001C38BF"/>
    <w:rsid w:val="001C3BDA"/>
    <w:rsid w:val="001C7951"/>
    <w:rsid w:val="001C7A79"/>
    <w:rsid w:val="001D0EFA"/>
    <w:rsid w:val="001D5715"/>
    <w:rsid w:val="001D685A"/>
    <w:rsid w:val="001E0547"/>
    <w:rsid w:val="001E1E75"/>
    <w:rsid w:val="001E20AB"/>
    <w:rsid w:val="001E55D1"/>
    <w:rsid w:val="001F5FDD"/>
    <w:rsid w:val="00200BAF"/>
    <w:rsid w:val="00201516"/>
    <w:rsid w:val="0020243D"/>
    <w:rsid w:val="00202FF2"/>
    <w:rsid w:val="002034B3"/>
    <w:rsid w:val="0020473E"/>
    <w:rsid w:val="00206275"/>
    <w:rsid w:val="00207C45"/>
    <w:rsid w:val="00213A9A"/>
    <w:rsid w:val="0021567A"/>
    <w:rsid w:val="00217977"/>
    <w:rsid w:val="0022173D"/>
    <w:rsid w:val="002241EF"/>
    <w:rsid w:val="0022536E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67748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37B0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4E56"/>
    <w:rsid w:val="002D4F0B"/>
    <w:rsid w:val="002D543A"/>
    <w:rsid w:val="002E45FE"/>
    <w:rsid w:val="002E566E"/>
    <w:rsid w:val="002E6C62"/>
    <w:rsid w:val="002E749D"/>
    <w:rsid w:val="002F08B6"/>
    <w:rsid w:val="002F2548"/>
    <w:rsid w:val="002F479D"/>
    <w:rsid w:val="003021A2"/>
    <w:rsid w:val="003033F1"/>
    <w:rsid w:val="00303A45"/>
    <w:rsid w:val="00304B15"/>
    <w:rsid w:val="00305298"/>
    <w:rsid w:val="00310D57"/>
    <w:rsid w:val="0032142C"/>
    <w:rsid w:val="00322AFF"/>
    <w:rsid w:val="00332458"/>
    <w:rsid w:val="003346A4"/>
    <w:rsid w:val="00336ACF"/>
    <w:rsid w:val="00341854"/>
    <w:rsid w:val="00342315"/>
    <w:rsid w:val="003438F2"/>
    <w:rsid w:val="003455B0"/>
    <w:rsid w:val="00345AD3"/>
    <w:rsid w:val="00357C92"/>
    <w:rsid w:val="003602F6"/>
    <w:rsid w:val="00360A0C"/>
    <w:rsid w:val="00371C66"/>
    <w:rsid w:val="003722AF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87CC1"/>
    <w:rsid w:val="00390A7F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4D8"/>
    <w:rsid w:val="003B7656"/>
    <w:rsid w:val="003C0C4B"/>
    <w:rsid w:val="003C0E04"/>
    <w:rsid w:val="003C44D0"/>
    <w:rsid w:val="003C5A10"/>
    <w:rsid w:val="003C6393"/>
    <w:rsid w:val="003D152A"/>
    <w:rsid w:val="003D1D6C"/>
    <w:rsid w:val="003E1AA5"/>
    <w:rsid w:val="003E34B2"/>
    <w:rsid w:val="003E7A59"/>
    <w:rsid w:val="003F5229"/>
    <w:rsid w:val="003F72A0"/>
    <w:rsid w:val="00403B88"/>
    <w:rsid w:val="00404493"/>
    <w:rsid w:val="0040698B"/>
    <w:rsid w:val="0041248F"/>
    <w:rsid w:val="00414B92"/>
    <w:rsid w:val="00415E90"/>
    <w:rsid w:val="00422A05"/>
    <w:rsid w:val="00423664"/>
    <w:rsid w:val="004259C2"/>
    <w:rsid w:val="00426F86"/>
    <w:rsid w:val="00431973"/>
    <w:rsid w:val="00432B9B"/>
    <w:rsid w:val="00433A8B"/>
    <w:rsid w:val="00434247"/>
    <w:rsid w:val="00435C56"/>
    <w:rsid w:val="00437F13"/>
    <w:rsid w:val="00444FEA"/>
    <w:rsid w:val="00446987"/>
    <w:rsid w:val="004478B0"/>
    <w:rsid w:val="00450C29"/>
    <w:rsid w:val="00451ADC"/>
    <w:rsid w:val="004540A3"/>
    <w:rsid w:val="004540CD"/>
    <w:rsid w:val="0045629A"/>
    <w:rsid w:val="00462CD1"/>
    <w:rsid w:val="00464A13"/>
    <w:rsid w:val="004668FF"/>
    <w:rsid w:val="00466FD6"/>
    <w:rsid w:val="00472755"/>
    <w:rsid w:val="00473325"/>
    <w:rsid w:val="00477BC0"/>
    <w:rsid w:val="004805B0"/>
    <w:rsid w:val="00482D74"/>
    <w:rsid w:val="00483073"/>
    <w:rsid w:val="00483D52"/>
    <w:rsid w:val="00485D02"/>
    <w:rsid w:val="00485D9D"/>
    <w:rsid w:val="00490341"/>
    <w:rsid w:val="00490A9A"/>
    <w:rsid w:val="00492C92"/>
    <w:rsid w:val="004933EC"/>
    <w:rsid w:val="00496951"/>
    <w:rsid w:val="004A1464"/>
    <w:rsid w:val="004A25AE"/>
    <w:rsid w:val="004A4C04"/>
    <w:rsid w:val="004B0AE7"/>
    <w:rsid w:val="004B4A42"/>
    <w:rsid w:val="004C4866"/>
    <w:rsid w:val="004D20DD"/>
    <w:rsid w:val="004D5BE9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47F5D"/>
    <w:rsid w:val="005528A6"/>
    <w:rsid w:val="00553BD2"/>
    <w:rsid w:val="005545F8"/>
    <w:rsid w:val="00555175"/>
    <w:rsid w:val="00555E35"/>
    <w:rsid w:val="00556D0C"/>
    <w:rsid w:val="005617AE"/>
    <w:rsid w:val="005643D4"/>
    <w:rsid w:val="00570428"/>
    <w:rsid w:val="0057080C"/>
    <w:rsid w:val="0057620A"/>
    <w:rsid w:val="00580D8D"/>
    <w:rsid w:val="005815CB"/>
    <w:rsid w:val="005834E1"/>
    <w:rsid w:val="0058374C"/>
    <w:rsid w:val="00587716"/>
    <w:rsid w:val="0058775D"/>
    <w:rsid w:val="005915DE"/>
    <w:rsid w:val="0059197A"/>
    <w:rsid w:val="00595FDD"/>
    <w:rsid w:val="0059639F"/>
    <w:rsid w:val="00596A01"/>
    <w:rsid w:val="00596DB2"/>
    <w:rsid w:val="005A31F1"/>
    <w:rsid w:val="005A5588"/>
    <w:rsid w:val="005A652A"/>
    <w:rsid w:val="005B1F9D"/>
    <w:rsid w:val="005B6597"/>
    <w:rsid w:val="005B697A"/>
    <w:rsid w:val="005B76D0"/>
    <w:rsid w:val="005B7B7B"/>
    <w:rsid w:val="005C5115"/>
    <w:rsid w:val="005C6EE1"/>
    <w:rsid w:val="005D0E47"/>
    <w:rsid w:val="005D30BE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0B35"/>
    <w:rsid w:val="00621AF5"/>
    <w:rsid w:val="00627CD0"/>
    <w:rsid w:val="0063178D"/>
    <w:rsid w:val="00633065"/>
    <w:rsid w:val="006332E6"/>
    <w:rsid w:val="00634EE7"/>
    <w:rsid w:val="0063671A"/>
    <w:rsid w:val="00637E8C"/>
    <w:rsid w:val="0064292A"/>
    <w:rsid w:val="006470FE"/>
    <w:rsid w:val="00650A71"/>
    <w:rsid w:val="00651D7C"/>
    <w:rsid w:val="006570BC"/>
    <w:rsid w:val="00662506"/>
    <w:rsid w:val="0066299F"/>
    <w:rsid w:val="00662F0A"/>
    <w:rsid w:val="006639AD"/>
    <w:rsid w:val="006651F5"/>
    <w:rsid w:val="00665266"/>
    <w:rsid w:val="0066794B"/>
    <w:rsid w:val="0067150E"/>
    <w:rsid w:val="00672B9B"/>
    <w:rsid w:val="00673C38"/>
    <w:rsid w:val="0067585D"/>
    <w:rsid w:val="0068071C"/>
    <w:rsid w:val="0068771C"/>
    <w:rsid w:val="00687B2F"/>
    <w:rsid w:val="00687DD6"/>
    <w:rsid w:val="00687ECC"/>
    <w:rsid w:val="00692AD3"/>
    <w:rsid w:val="006964B5"/>
    <w:rsid w:val="006A105D"/>
    <w:rsid w:val="006A1847"/>
    <w:rsid w:val="006A686A"/>
    <w:rsid w:val="006A6967"/>
    <w:rsid w:val="006B0369"/>
    <w:rsid w:val="006B53BE"/>
    <w:rsid w:val="006B7C4B"/>
    <w:rsid w:val="006C06EA"/>
    <w:rsid w:val="006C17D8"/>
    <w:rsid w:val="006C2E8A"/>
    <w:rsid w:val="006C376D"/>
    <w:rsid w:val="006D0986"/>
    <w:rsid w:val="006D13DF"/>
    <w:rsid w:val="006D3B00"/>
    <w:rsid w:val="006D6F4E"/>
    <w:rsid w:val="006D7DB2"/>
    <w:rsid w:val="006E3070"/>
    <w:rsid w:val="006E6D50"/>
    <w:rsid w:val="006E72CB"/>
    <w:rsid w:val="006F168B"/>
    <w:rsid w:val="006F3A4D"/>
    <w:rsid w:val="006F3BE8"/>
    <w:rsid w:val="006F450F"/>
    <w:rsid w:val="00701AE9"/>
    <w:rsid w:val="00701F55"/>
    <w:rsid w:val="007021D8"/>
    <w:rsid w:val="007028F4"/>
    <w:rsid w:val="007035E0"/>
    <w:rsid w:val="00703C87"/>
    <w:rsid w:val="00706EA0"/>
    <w:rsid w:val="00707EF1"/>
    <w:rsid w:val="0071032C"/>
    <w:rsid w:val="0071409A"/>
    <w:rsid w:val="007154AA"/>
    <w:rsid w:val="00716A56"/>
    <w:rsid w:val="00716AB7"/>
    <w:rsid w:val="00721484"/>
    <w:rsid w:val="007271CB"/>
    <w:rsid w:val="007272F3"/>
    <w:rsid w:val="00731CFE"/>
    <w:rsid w:val="0073313E"/>
    <w:rsid w:val="00734222"/>
    <w:rsid w:val="00735FE0"/>
    <w:rsid w:val="00736E45"/>
    <w:rsid w:val="00743066"/>
    <w:rsid w:val="00743CE0"/>
    <w:rsid w:val="00745A19"/>
    <w:rsid w:val="00745B35"/>
    <w:rsid w:val="00745D47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771EF"/>
    <w:rsid w:val="007805C5"/>
    <w:rsid w:val="0078263A"/>
    <w:rsid w:val="00784F7F"/>
    <w:rsid w:val="00785B05"/>
    <w:rsid w:val="00791658"/>
    <w:rsid w:val="007935D9"/>
    <w:rsid w:val="007972AD"/>
    <w:rsid w:val="007A2376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E63C2"/>
    <w:rsid w:val="007F05DA"/>
    <w:rsid w:val="007F19FD"/>
    <w:rsid w:val="007F375D"/>
    <w:rsid w:val="007F6613"/>
    <w:rsid w:val="007F7062"/>
    <w:rsid w:val="0080064A"/>
    <w:rsid w:val="0080184F"/>
    <w:rsid w:val="00805FB2"/>
    <w:rsid w:val="00813959"/>
    <w:rsid w:val="008146C8"/>
    <w:rsid w:val="00823C68"/>
    <w:rsid w:val="0082747A"/>
    <w:rsid w:val="00827E46"/>
    <w:rsid w:val="00845514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15F5"/>
    <w:rsid w:val="008A58BD"/>
    <w:rsid w:val="008A7F35"/>
    <w:rsid w:val="008B0CAF"/>
    <w:rsid w:val="008B5086"/>
    <w:rsid w:val="008C3CAF"/>
    <w:rsid w:val="008C638B"/>
    <w:rsid w:val="008C6ED4"/>
    <w:rsid w:val="008D0224"/>
    <w:rsid w:val="008D3B53"/>
    <w:rsid w:val="008D4CAE"/>
    <w:rsid w:val="008D585A"/>
    <w:rsid w:val="008D5F50"/>
    <w:rsid w:val="008E4957"/>
    <w:rsid w:val="008E5F5E"/>
    <w:rsid w:val="008E618A"/>
    <w:rsid w:val="008E684E"/>
    <w:rsid w:val="008E78DB"/>
    <w:rsid w:val="008F1B72"/>
    <w:rsid w:val="008F3139"/>
    <w:rsid w:val="008F3214"/>
    <w:rsid w:val="008F36DB"/>
    <w:rsid w:val="008F4FD9"/>
    <w:rsid w:val="00901A36"/>
    <w:rsid w:val="00903852"/>
    <w:rsid w:val="00906C49"/>
    <w:rsid w:val="00911CA1"/>
    <w:rsid w:val="009160D7"/>
    <w:rsid w:val="009226DA"/>
    <w:rsid w:val="00925917"/>
    <w:rsid w:val="00926F04"/>
    <w:rsid w:val="00930B8D"/>
    <w:rsid w:val="00932E23"/>
    <w:rsid w:val="00933F91"/>
    <w:rsid w:val="00936826"/>
    <w:rsid w:val="00936A79"/>
    <w:rsid w:val="00940316"/>
    <w:rsid w:val="009410CB"/>
    <w:rsid w:val="00944CF8"/>
    <w:rsid w:val="00945893"/>
    <w:rsid w:val="0094746C"/>
    <w:rsid w:val="00953708"/>
    <w:rsid w:val="00953B7B"/>
    <w:rsid w:val="00956666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0E79"/>
    <w:rsid w:val="009C1544"/>
    <w:rsid w:val="009C18C8"/>
    <w:rsid w:val="009C1C3E"/>
    <w:rsid w:val="009C690A"/>
    <w:rsid w:val="009C6BEE"/>
    <w:rsid w:val="009D2638"/>
    <w:rsid w:val="009D4926"/>
    <w:rsid w:val="009D642E"/>
    <w:rsid w:val="009E324E"/>
    <w:rsid w:val="009E38ED"/>
    <w:rsid w:val="009E3A90"/>
    <w:rsid w:val="009E4865"/>
    <w:rsid w:val="009E53B8"/>
    <w:rsid w:val="009E68FE"/>
    <w:rsid w:val="009F3C45"/>
    <w:rsid w:val="009F3C93"/>
    <w:rsid w:val="009F4CE6"/>
    <w:rsid w:val="009F6C74"/>
    <w:rsid w:val="00A1058B"/>
    <w:rsid w:val="00A10E47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1CA9"/>
    <w:rsid w:val="00A357F1"/>
    <w:rsid w:val="00A363EE"/>
    <w:rsid w:val="00A36FC0"/>
    <w:rsid w:val="00A37740"/>
    <w:rsid w:val="00A40248"/>
    <w:rsid w:val="00A42644"/>
    <w:rsid w:val="00A430F3"/>
    <w:rsid w:val="00A43D9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861C6"/>
    <w:rsid w:val="00A90589"/>
    <w:rsid w:val="00A949D5"/>
    <w:rsid w:val="00A96F2C"/>
    <w:rsid w:val="00AA1D87"/>
    <w:rsid w:val="00AA1EF3"/>
    <w:rsid w:val="00AA212D"/>
    <w:rsid w:val="00AA3B84"/>
    <w:rsid w:val="00AA4397"/>
    <w:rsid w:val="00AA4BF1"/>
    <w:rsid w:val="00AB356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2028"/>
    <w:rsid w:val="00AF3657"/>
    <w:rsid w:val="00AF41B8"/>
    <w:rsid w:val="00AF4DC4"/>
    <w:rsid w:val="00AF7022"/>
    <w:rsid w:val="00B01365"/>
    <w:rsid w:val="00B07E6A"/>
    <w:rsid w:val="00B1063A"/>
    <w:rsid w:val="00B12542"/>
    <w:rsid w:val="00B17735"/>
    <w:rsid w:val="00B26DE3"/>
    <w:rsid w:val="00B34890"/>
    <w:rsid w:val="00B435B5"/>
    <w:rsid w:val="00B43827"/>
    <w:rsid w:val="00B43A8C"/>
    <w:rsid w:val="00B510F6"/>
    <w:rsid w:val="00B526E8"/>
    <w:rsid w:val="00B52BE5"/>
    <w:rsid w:val="00B54500"/>
    <w:rsid w:val="00B564B1"/>
    <w:rsid w:val="00B564B6"/>
    <w:rsid w:val="00B60332"/>
    <w:rsid w:val="00B60618"/>
    <w:rsid w:val="00B61BB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3E32"/>
    <w:rsid w:val="00BA684F"/>
    <w:rsid w:val="00BB0FE8"/>
    <w:rsid w:val="00BB3A99"/>
    <w:rsid w:val="00BC010F"/>
    <w:rsid w:val="00BC4D71"/>
    <w:rsid w:val="00BC4E5F"/>
    <w:rsid w:val="00BC587A"/>
    <w:rsid w:val="00BD1CEC"/>
    <w:rsid w:val="00BD1E4A"/>
    <w:rsid w:val="00BD2203"/>
    <w:rsid w:val="00BD3310"/>
    <w:rsid w:val="00BD3D7A"/>
    <w:rsid w:val="00BD5ACE"/>
    <w:rsid w:val="00BD62FC"/>
    <w:rsid w:val="00BD6580"/>
    <w:rsid w:val="00BE0033"/>
    <w:rsid w:val="00BE364D"/>
    <w:rsid w:val="00BE4FB9"/>
    <w:rsid w:val="00BE64B8"/>
    <w:rsid w:val="00BE6646"/>
    <w:rsid w:val="00BE67F2"/>
    <w:rsid w:val="00BE7952"/>
    <w:rsid w:val="00BF0187"/>
    <w:rsid w:val="00BF63C1"/>
    <w:rsid w:val="00BF68C9"/>
    <w:rsid w:val="00C027F5"/>
    <w:rsid w:val="00C02A87"/>
    <w:rsid w:val="00C0603D"/>
    <w:rsid w:val="00C06298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1EEF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4543"/>
    <w:rsid w:val="00C650F3"/>
    <w:rsid w:val="00C7196E"/>
    <w:rsid w:val="00C76D48"/>
    <w:rsid w:val="00C80129"/>
    <w:rsid w:val="00C91A3A"/>
    <w:rsid w:val="00C97024"/>
    <w:rsid w:val="00CA01D7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D02A7"/>
    <w:rsid w:val="00CD498C"/>
    <w:rsid w:val="00CD7193"/>
    <w:rsid w:val="00CE16ED"/>
    <w:rsid w:val="00CE6EF2"/>
    <w:rsid w:val="00CF5B69"/>
    <w:rsid w:val="00CF7194"/>
    <w:rsid w:val="00D01DC2"/>
    <w:rsid w:val="00D03766"/>
    <w:rsid w:val="00D11758"/>
    <w:rsid w:val="00D12BA5"/>
    <w:rsid w:val="00D207FC"/>
    <w:rsid w:val="00D2238A"/>
    <w:rsid w:val="00D32DFB"/>
    <w:rsid w:val="00D33A09"/>
    <w:rsid w:val="00D33BD9"/>
    <w:rsid w:val="00D35DEF"/>
    <w:rsid w:val="00D415B1"/>
    <w:rsid w:val="00D44CF6"/>
    <w:rsid w:val="00D52A4A"/>
    <w:rsid w:val="00D5530F"/>
    <w:rsid w:val="00D61912"/>
    <w:rsid w:val="00D61BC0"/>
    <w:rsid w:val="00D66AF2"/>
    <w:rsid w:val="00D67195"/>
    <w:rsid w:val="00D7340F"/>
    <w:rsid w:val="00D75599"/>
    <w:rsid w:val="00D759F0"/>
    <w:rsid w:val="00D77B3D"/>
    <w:rsid w:val="00D77D05"/>
    <w:rsid w:val="00D80559"/>
    <w:rsid w:val="00D80F96"/>
    <w:rsid w:val="00D824E7"/>
    <w:rsid w:val="00D8505F"/>
    <w:rsid w:val="00D863E0"/>
    <w:rsid w:val="00D866E0"/>
    <w:rsid w:val="00D867B1"/>
    <w:rsid w:val="00D86CB2"/>
    <w:rsid w:val="00D91C93"/>
    <w:rsid w:val="00D92274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1B1"/>
    <w:rsid w:val="00DE5974"/>
    <w:rsid w:val="00DF0679"/>
    <w:rsid w:val="00DF5C60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2595F"/>
    <w:rsid w:val="00E30B30"/>
    <w:rsid w:val="00E32166"/>
    <w:rsid w:val="00E324F4"/>
    <w:rsid w:val="00E327A0"/>
    <w:rsid w:val="00E34490"/>
    <w:rsid w:val="00E35B5D"/>
    <w:rsid w:val="00E363C9"/>
    <w:rsid w:val="00E45F32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91FD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09AB"/>
    <w:rsid w:val="00EC0A2F"/>
    <w:rsid w:val="00EC5E5D"/>
    <w:rsid w:val="00EC6242"/>
    <w:rsid w:val="00EC727C"/>
    <w:rsid w:val="00ED2701"/>
    <w:rsid w:val="00ED3908"/>
    <w:rsid w:val="00ED3AC3"/>
    <w:rsid w:val="00ED705B"/>
    <w:rsid w:val="00ED7546"/>
    <w:rsid w:val="00EE201B"/>
    <w:rsid w:val="00EE349A"/>
    <w:rsid w:val="00EE3FDB"/>
    <w:rsid w:val="00EE6EF1"/>
    <w:rsid w:val="00EF3738"/>
    <w:rsid w:val="00EF39CA"/>
    <w:rsid w:val="00F00C60"/>
    <w:rsid w:val="00F00D70"/>
    <w:rsid w:val="00F00E85"/>
    <w:rsid w:val="00F013C0"/>
    <w:rsid w:val="00F05345"/>
    <w:rsid w:val="00F06112"/>
    <w:rsid w:val="00F06133"/>
    <w:rsid w:val="00F121A6"/>
    <w:rsid w:val="00F12632"/>
    <w:rsid w:val="00F15FFE"/>
    <w:rsid w:val="00F16117"/>
    <w:rsid w:val="00F26DAF"/>
    <w:rsid w:val="00F27DD3"/>
    <w:rsid w:val="00F3191C"/>
    <w:rsid w:val="00F34435"/>
    <w:rsid w:val="00F37917"/>
    <w:rsid w:val="00F4076D"/>
    <w:rsid w:val="00F46C47"/>
    <w:rsid w:val="00F552DE"/>
    <w:rsid w:val="00F55490"/>
    <w:rsid w:val="00F56856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1F2C"/>
    <w:rsid w:val="00F929F0"/>
    <w:rsid w:val="00F94F2F"/>
    <w:rsid w:val="00F97025"/>
    <w:rsid w:val="00FA7577"/>
    <w:rsid w:val="00FB21E9"/>
    <w:rsid w:val="00FB285A"/>
    <w:rsid w:val="00FB5783"/>
    <w:rsid w:val="00FC04B0"/>
    <w:rsid w:val="00FC066A"/>
    <w:rsid w:val="00FC174D"/>
    <w:rsid w:val="00FC2FC0"/>
    <w:rsid w:val="00FC40D6"/>
    <w:rsid w:val="00FD1966"/>
    <w:rsid w:val="00FD2228"/>
    <w:rsid w:val="00FD4A4A"/>
    <w:rsid w:val="00FE0444"/>
    <w:rsid w:val="00FF16D5"/>
    <w:rsid w:val="00FF1F01"/>
    <w:rsid w:val="00FF31D0"/>
    <w:rsid w:val="00FF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6D0986"/>
    <w:rPr>
      <w:sz w:val="24"/>
    </w:rPr>
  </w:style>
  <w:style w:type="paragraph" w:customStyle="1" w:styleId="LGBodyTextSS">
    <w:name w:val="LG BodyTextSS"/>
    <w:basedOn w:val="BodyText"/>
    <w:qFormat/>
    <w:rsid w:val="00745B35"/>
    <w:pPr>
      <w:tabs>
        <w:tab w:val="left" w:pos="720"/>
      </w:tabs>
      <w:spacing w:after="240" w:line="240" w:lineRule="exact"/>
      <w:ind w:firstLine="720"/>
    </w:pPr>
  </w:style>
  <w:style w:type="paragraph" w:styleId="BodyText">
    <w:name w:val="Body Text"/>
    <w:basedOn w:val="Normal"/>
    <w:link w:val="BodyTextChar"/>
    <w:rsid w:val="00745B3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45B35"/>
    <w:rPr>
      <w:sz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D33A09"/>
  </w:style>
  <w:style w:type="paragraph" w:customStyle="1" w:styleId="Default">
    <w:name w:val="Default"/>
    <w:rsid w:val="00ED754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ocketnumberChar">
    <w:name w:val="Docket number Char"/>
    <w:link w:val="Docketnumber"/>
    <w:rsid w:val="00BD5ACE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6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0BDE5-76D5-455D-8537-D9BD1B45F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2022-03-16T13:35:00Z</dcterms:created>
  <dcterms:modified xsi:type="dcterms:W3CDTF">2022-04-14T13:49:00Z</dcterms:modified>
</cp:coreProperties>
</file>